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2A1F" w14:textId="35816F3F" w:rsidR="00C86770" w:rsidRDefault="00C86770" w:rsidP="00C86770">
      <w:pPr>
        <w:spacing w:after="0" w:line="240" w:lineRule="auto"/>
        <w:jc w:val="center"/>
        <w:rPr>
          <w:rFonts w:ascii="system-ui" w:hAnsi="system-ui"/>
          <w:b/>
          <w:bCs/>
          <w:color w:val="080809"/>
          <w:sz w:val="33"/>
          <w:szCs w:val="44"/>
          <w:u w:val="single"/>
          <w:shd w:val="clear" w:color="auto" w:fill="FFFFFF"/>
        </w:rPr>
      </w:pPr>
      <w:r w:rsidRPr="00C86770">
        <w:rPr>
          <w:rFonts w:ascii="system-ui" w:hAnsi="system-ui"/>
          <w:b/>
          <w:bCs/>
          <w:color w:val="080809"/>
          <w:sz w:val="33"/>
          <w:szCs w:val="44"/>
          <w:u w:val="single"/>
          <w:shd w:val="clear" w:color="auto" w:fill="FFFFFF"/>
        </w:rPr>
        <w:t>BISHOPS</w:t>
      </w:r>
      <w:r w:rsidRPr="00C86770">
        <w:rPr>
          <w:rFonts w:ascii="system-ui" w:hAnsi="system-ui" w:hint="eastAsia"/>
          <w:b/>
          <w:bCs/>
          <w:color w:val="080809"/>
          <w:sz w:val="33"/>
          <w:szCs w:val="44"/>
          <w:u w:val="single"/>
          <w:shd w:val="clear" w:color="auto" w:fill="FFFFFF"/>
        </w:rPr>
        <w:t>’</w:t>
      </w:r>
      <w:r w:rsidRPr="00C86770">
        <w:rPr>
          <w:rFonts w:ascii="system-ui" w:hAnsi="system-ui"/>
          <w:b/>
          <w:bCs/>
          <w:color w:val="080809"/>
          <w:sz w:val="33"/>
          <w:szCs w:val="44"/>
          <w:u w:val="single"/>
          <w:shd w:val="clear" w:color="auto" w:fill="FFFFFF"/>
        </w:rPr>
        <w:t xml:space="preserve"> CONFERENCE OF SCOTLAND PRESS RELEASE</w:t>
      </w:r>
    </w:p>
    <w:p w14:paraId="4FF306B1" w14:textId="727CFBA3" w:rsidR="00C86770" w:rsidRDefault="00C86770" w:rsidP="00C86770">
      <w:pPr>
        <w:spacing w:after="0" w:line="240" w:lineRule="auto"/>
        <w:jc w:val="center"/>
        <w:rPr>
          <w:rFonts w:ascii="system-ui" w:hAnsi="system-ui"/>
          <w:b/>
          <w:bCs/>
          <w:color w:val="080809"/>
          <w:sz w:val="33"/>
          <w:szCs w:val="44"/>
          <w:u w:val="single"/>
          <w:shd w:val="clear" w:color="auto" w:fill="FFFFFF"/>
        </w:rPr>
      </w:pPr>
      <w:r>
        <w:rPr>
          <w:rFonts w:ascii="system-ui" w:hAnsi="system-ui"/>
          <w:b/>
          <w:bCs/>
          <w:color w:val="080809"/>
          <w:sz w:val="33"/>
          <w:szCs w:val="44"/>
          <w:u w:val="single"/>
          <w:shd w:val="clear" w:color="auto" w:fill="FFFFFF"/>
        </w:rPr>
        <w:t>March 13th</w:t>
      </w:r>
      <w:proofErr w:type="gramStart"/>
      <w:r>
        <w:rPr>
          <w:rFonts w:ascii="system-ui" w:hAnsi="system-ui"/>
          <w:b/>
          <w:bCs/>
          <w:color w:val="080809"/>
          <w:sz w:val="33"/>
          <w:szCs w:val="44"/>
          <w:u w:val="single"/>
          <w:shd w:val="clear" w:color="auto" w:fill="FFFFFF"/>
        </w:rPr>
        <w:t xml:space="preserve"> 2026</w:t>
      </w:r>
      <w:proofErr w:type="gramEnd"/>
      <w:r>
        <w:rPr>
          <w:rFonts w:ascii="system-ui" w:hAnsi="system-ui"/>
          <w:b/>
          <w:bCs/>
          <w:color w:val="080809"/>
          <w:sz w:val="33"/>
          <w:szCs w:val="44"/>
          <w:u w:val="single"/>
          <w:shd w:val="clear" w:color="auto" w:fill="FFFFFF"/>
        </w:rPr>
        <w:t xml:space="preserve"> </w:t>
      </w:r>
    </w:p>
    <w:p w14:paraId="6FC19B2D" w14:textId="77777777" w:rsidR="00C86770" w:rsidRPr="00C86770" w:rsidRDefault="00C86770" w:rsidP="00C86770">
      <w:pPr>
        <w:spacing w:after="0" w:line="240" w:lineRule="auto"/>
        <w:jc w:val="center"/>
        <w:rPr>
          <w:rFonts w:ascii="Cambria Math" w:eastAsia="Times New Roman" w:hAnsi="Cambria Math" w:cs="Cambria Math"/>
          <w:b/>
          <w:bCs/>
          <w:color w:val="080809"/>
          <w:kern w:val="0"/>
          <w:sz w:val="44"/>
          <w:szCs w:val="44"/>
          <w:u w:val="single"/>
          <w:lang w:eastAsia="en-GB"/>
          <w14:ligatures w14:val="none"/>
        </w:rPr>
      </w:pPr>
    </w:p>
    <w:p w14:paraId="41F34EE1"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b/>
          <w:bCs/>
          <w:color w:val="000000"/>
          <w:kern w:val="0"/>
          <w:shd w:val="clear" w:color="auto" w:fill="FFFFFF"/>
          <w:lang w:eastAsia="en-GB"/>
          <w14:ligatures w14:val="none"/>
        </w:rPr>
        <w:t>Scotland’s Catholic Bishops Challenge Scottish Government Over Conscience Rights</w:t>
      </w:r>
    </w:p>
    <w:p w14:paraId="2E25E601"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shd w:val="clear" w:color="auto" w:fill="FFFFFF"/>
          <w:lang w:eastAsia="en-GB"/>
          <w14:ligatures w14:val="none"/>
        </w:rPr>
        <w:t>The Bishops’ Conference of Scotland has expressed deep concern over the Scottish Government’s response to proposed amendments to the Assisted Dying for Terminally Ill Adults (Scotland) Bill. The amendments, tabled by John Mason MSP and Paul O’Kane MSP, seek to introduce provisions allowing organisations—including hospices, care homes, and faith</w:t>
      </w:r>
      <w:r w:rsidRPr="00A60E75">
        <w:rPr>
          <w:rFonts w:ascii="Aptos" w:eastAsia="Times New Roman" w:hAnsi="Aptos" w:cs="Times New Roman"/>
          <w:color w:val="000000"/>
          <w:kern w:val="0"/>
          <w:shd w:val="clear" w:color="auto" w:fill="FFFFFF"/>
          <w:lang w:eastAsia="en-GB"/>
          <w14:ligatures w14:val="none"/>
        </w:rPr>
        <w:noBreakHyphen/>
        <w:t>based institutions—to exercise conscientious objection.</w:t>
      </w:r>
    </w:p>
    <w:p w14:paraId="7EF58D26"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shd w:val="clear" w:color="auto" w:fill="FFFFFF"/>
          <w:lang w:eastAsia="en-GB"/>
          <w14:ligatures w14:val="none"/>
        </w:rPr>
        <w:t>In its response to these reasonable amendments, the Scottish Government stated that “it is not clear how an institution might demonstrate what their ‘conscience’ position is.”</w:t>
      </w:r>
    </w:p>
    <w:p w14:paraId="2D34F460"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shd w:val="clear" w:color="auto" w:fill="FFFFFF"/>
          <w:lang w:eastAsia="en-GB"/>
          <w14:ligatures w14:val="none"/>
        </w:rPr>
        <w:t>The Bishops’ Conference strongly disagrees with this position, noting that every organisation has guiding values that shape its mission and practice.</w:t>
      </w:r>
    </w:p>
    <w:p w14:paraId="638FCD3B"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shd w:val="clear" w:color="auto" w:fill="FFFFFF"/>
          <w:lang w:eastAsia="en-GB"/>
          <w14:ligatures w14:val="none"/>
        </w:rPr>
        <w:t>For many faith</w:t>
      </w:r>
      <w:r w:rsidRPr="00A60E75">
        <w:rPr>
          <w:rFonts w:ascii="Aptos" w:eastAsia="Times New Roman" w:hAnsi="Aptos" w:cs="Times New Roman"/>
          <w:color w:val="000000"/>
          <w:kern w:val="0"/>
          <w:shd w:val="clear" w:color="auto" w:fill="FFFFFF"/>
          <w:lang w:eastAsia="en-GB"/>
          <w14:ligatures w14:val="none"/>
        </w:rPr>
        <w:noBreakHyphen/>
        <w:t>based organisations, including Catholic hospices and care homes, these values are fundamentally incompatible with the introduction of assisted suicide. The Bishops’ Conference maintains that no organisation should be compelled by the State to participate in the deliberate ending of life when doing so would violate its ethical or religious principles.</w:t>
      </w:r>
    </w:p>
    <w:p w14:paraId="1EC13FC8"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shd w:val="clear" w:color="auto" w:fill="FFFFFF"/>
          <w:lang w:eastAsia="en-GB"/>
          <w14:ligatures w14:val="none"/>
        </w:rPr>
        <w:t>The Bishops’ Conference urges the Scottish Government and MSPs to recognise and respect institutional conscience rights, ensuring that organisations are not forced into actions that contradict their foundational values.</w:t>
      </w:r>
    </w:p>
    <w:p w14:paraId="76B88BFB"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lang w:eastAsia="en-GB"/>
          <w14:ligatures w14:val="none"/>
        </w:rPr>
        <w:t>Bishop John Keenan,</w:t>
      </w:r>
    </w:p>
    <w:p w14:paraId="20DF2275"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lang w:eastAsia="en-GB"/>
          <w14:ligatures w14:val="none"/>
        </w:rPr>
        <w:t>President of the Bishops’ Conference of Scotland</w:t>
      </w:r>
    </w:p>
    <w:p w14:paraId="2B39A92A" w14:textId="77777777" w:rsidR="00A60E75" w:rsidRPr="00A60E75" w:rsidRDefault="00A60E75" w:rsidP="00A60E75">
      <w:pPr>
        <w:shd w:val="clear" w:color="auto" w:fill="FFFFFF"/>
        <w:spacing w:after="0" w:line="240" w:lineRule="auto"/>
        <w:rPr>
          <w:rFonts w:ascii="Aptos" w:eastAsia="Times New Roman" w:hAnsi="Aptos" w:cs="Times New Roman"/>
          <w:color w:val="000000"/>
          <w:kern w:val="0"/>
          <w:lang w:eastAsia="en-GB"/>
          <w14:ligatures w14:val="none"/>
        </w:rPr>
      </w:pPr>
      <w:r w:rsidRPr="00A60E75">
        <w:rPr>
          <w:rFonts w:ascii="Aptos" w:eastAsia="Times New Roman" w:hAnsi="Aptos" w:cs="Times New Roman"/>
          <w:color w:val="000000"/>
          <w:kern w:val="0"/>
          <w:lang w:eastAsia="en-GB"/>
          <w14:ligatures w14:val="none"/>
        </w:rPr>
        <w:t> </w:t>
      </w:r>
    </w:p>
    <w:p w14:paraId="371F7288" w14:textId="77777777" w:rsidR="00C86770" w:rsidRDefault="00C86770"/>
    <w:sectPr w:rsidR="00C86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stem-ui">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70"/>
    <w:rsid w:val="00655E1D"/>
    <w:rsid w:val="00A60E75"/>
    <w:rsid w:val="00C8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AE2823"/>
  <w15:chartTrackingRefBased/>
  <w15:docId w15:val="{1B1408FB-083B-D549-8553-062A9DAA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770"/>
    <w:rPr>
      <w:rFonts w:eastAsiaTheme="majorEastAsia" w:cstheme="majorBidi"/>
      <w:color w:val="272727" w:themeColor="text1" w:themeTint="D8"/>
    </w:rPr>
  </w:style>
  <w:style w:type="paragraph" w:styleId="Title">
    <w:name w:val="Title"/>
    <w:basedOn w:val="Normal"/>
    <w:next w:val="Normal"/>
    <w:link w:val="TitleChar"/>
    <w:uiPriority w:val="10"/>
    <w:qFormat/>
    <w:rsid w:val="00C86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770"/>
    <w:pPr>
      <w:spacing w:before="160"/>
      <w:jc w:val="center"/>
    </w:pPr>
    <w:rPr>
      <w:i/>
      <w:iCs/>
      <w:color w:val="404040" w:themeColor="text1" w:themeTint="BF"/>
    </w:rPr>
  </w:style>
  <w:style w:type="character" w:customStyle="1" w:styleId="QuoteChar">
    <w:name w:val="Quote Char"/>
    <w:basedOn w:val="DefaultParagraphFont"/>
    <w:link w:val="Quote"/>
    <w:uiPriority w:val="29"/>
    <w:rsid w:val="00C86770"/>
    <w:rPr>
      <w:i/>
      <w:iCs/>
      <w:color w:val="404040" w:themeColor="text1" w:themeTint="BF"/>
    </w:rPr>
  </w:style>
  <w:style w:type="paragraph" w:styleId="ListParagraph">
    <w:name w:val="List Paragraph"/>
    <w:basedOn w:val="Normal"/>
    <w:uiPriority w:val="34"/>
    <w:qFormat/>
    <w:rsid w:val="00C86770"/>
    <w:pPr>
      <w:ind w:left="720"/>
      <w:contextualSpacing/>
    </w:pPr>
  </w:style>
  <w:style w:type="character" w:styleId="IntenseEmphasis">
    <w:name w:val="Intense Emphasis"/>
    <w:basedOn w:val="DefaultParagraphFont"/>
    <w:uiPriority w:val="21"/>
    <w:qFormat/>
    <w:rsid w:val="00C86770"/>
    <w:rPr>
      <w:i/>
      <w:iCs/>
      <w:color w:val="0F4761" w:themeColor="accent1" w:themeShade="BF"/>
    </w:rPr>
  </w:style>
  <w:style w:type="paragraph" w:styleId="IntenseQuote">
    <w:name w:val="Intense Quote"/>
    <w:basedOn w:val="Normal"/>
    <w:next w:val="Normal"/>
    <w:link w:val="IntenseQuoteChar"/>
    <w:uiPriority w:val="30"/>
    <w:qFormat/>
    <w:rsid w:val="00C86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770"/>
    <w:rPr>
      <w:i/>
      <w:iCs/>
      <w:color w:val="0F4761" w:themeColor="accent1" w:themeShade="BF"/>
    </w:rPr>
  </w:style>
  <w:style w:type="character" w:styleId="IntenseReference">
    <w:name w:val="Intense Reference"/>
    <w:basedOn w:val="DefaultParagraphFont"/>
    <w:uiPriority w:val="32"/>
    <w:qFormat/>
    <w:rsid w:val="00C86770"/>
    <w:rPr>
      <w:b/>
      <w:bCs/>
      <w:smallCaps/>
      <w:color w:val="0F4761" w:themeColor="accent1" w:themeShade="BF"/>
      <w:spacing w:val="5"/>
    </w:rPr>
  </w:style>
  <w:style w:type="character" w:styleId="Strong">
    <w:name w:val="Strong"/>
    <w:basedOn w:val="DefaultParagraphFont"/>
    <w:uiPriority w:val="22"/>
    <w:qFormat/>
    <w:rsid w:val="00A60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2026-03-13T21:00:00Z</dcterms:created>
  <dcterms:modified xsi:type="dcterms:W3CDTF">2026-03-13T21:36:00Z</dcterms:modified>
</cp:coreProperties>
</file>